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FE" w:rsidRDefault="00C548DF">
      <w:pPr>
        <w:pStyle w:val="Heading1"/>
        <w:ind w:left="1080"/>
        <w:jc w:val="left"/>
        <w:rPr>
          <w:sz w:val="16"/>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-230505</wp:posOffset>
            </wp:positionH>
            <wp:positionV relativeFrom="paragraph">
              <wp:posOffset>-6985</wp:posOffset>
            </wp:positionV>
            <wp:extent cx="814705" cy="628015"/>
            <wp:effectExtent l="0" t="0" r="0" b="0"/>
            <wp:wrapNone/>
            <wp:docPr id="3" name="Picture 3" descr="west_jordan_logo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_jordan_logo_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470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AFE">
        <w:tab/>
      </w:r>
    </w:p>
    <w:p w:rsidR="0095008B" w:rsidRDefault="00F21AFE">
      <w:pPr>
        <w:pStyle w:val="Heading1"/>
        <w:ind w:left="1080"/>
      </w:pPr>
      <w:r>
        <w:t xml:space="preserve">CITY OF </w:t>
      </w:r>
      <w:smartTag w:uri="urn:schemas-microsoft-com:office:smarttags" w:element="City">
        <w:r>
          <w:t>WEST JORDAN</w:t>
        </w:r>
      </w:smartTag>
      <w:r>
        <w:t xml:space="preserve"> </w:t>
      </w:r>
    </w:p>
    <w:p w:rsidR="00F21AFE" w:rsidRDefault="00F21AFE">
      <w:pPr>
        <w:pStyle w:val="Heading1"/>
        <w:ind w:left="1080"/>
        <w:rPr>
          <w:rFonts w:ascii="Times New Roman" w:hAnsi="Times New Roman"/>
        </w:rPr>
      </w:pPr>
      <w:r>
        <w:t xml:space="preserve">8000 Redwood Road, </w:t>
      </w:r>
      <w:r>
        <w:rPr>
          <w:rFonts w:ascii="Times New Roman" w:hAnsi="Times New Roman"/>
        </w:rPr>
        <w:t>West Jordan, Utah 84088</w:t>
      </w:r>
    </w:p>
    <w:p w:rsidR="00F21AFE" w:rsidRDefault="00096B8C">
      <w:pPr>
        <w:pStyle w:val="Heading1"/>
        <w:ind w:left="1080"/>
      </w:pPr>
      <w:r>
        <w:pict>
          <v:rect id="_x0000_i1025" style="width:0;height:1.5pt" o:hralign="center" o:hrstd="t" o:hr="t" fillcolor="#709070" stroked="f"/>
        </w:pict>
      </w:r>
    </w:p>
    <w:p w:rsidR="00F21AFE" w:rsidRDefault="00F21AFE">
      <w:pPr>
        <w:ind w:firstLine="1440"/>
      </w:pPr>
    </w:p>
    <w:p w:rsidR="003947FA" w:rsidRPr="003A7491" w:rsidRDefault="00C548DF" w:rsidP="003947FA">
      <w:pPr>
        <w:pStyle w:val="Heading3"/>
        <w:rPr>
          <w:sz w:val="32"/>
          <w:szCs w:val="32"/>
        </w:rPr>
      </w:pPr>
      <w:r>
        <w:rPr>
          <w:sz w:val="32"/>
          <w:szCs w:val="32"/>
        </w:rPr>
        <w:t>CODE ENFORCEMENT OFFICER</w:t>
      </w:r>
    </w:p>
    <w:p w:rsidR="003947FA" w:rsidRPr="0098191D" w:rsidRDefault="003947FA" w:rsidP="003947FA">
      <w:pPr>
        <w:jc w:val="center"/>
        <w:rPr>
          <w:b/>
        </w:rPr>
      </w:pPr>
      <w:r w:rsidRPr="0098191D">
        <w:rPr>
          <w:b/>
        </w:rPr>
        <w:t>JOB POSTING</w:t>
      </w:r>
    </w:p>
    <w:p w:rsidR="003947FA" w:rsidRPr="00C548DF" w:rsidRDefault="003947FA" w:rsidP="003947FA">
      <w:pPr>
        <w:pStyle w:val="Heading4"/>
        <w:rPr>
          <w:rFonts w:ascii="Times New Roman" w:hAnsi="Times New Roman"/>
          <w:b w:val="0"/>
          <w:sz w:val="24"/>
          <w:szCs w:val="24"/>
        </w:rPr>
      </w:pPr>
      <w:r w:rsidRPr="00C548DF">
        <w:rPr>
          <w:rFonts w:ascii="Times New Roman" w:hAnsi="Times New Roman"/>
          <w:sz w:val="24"/>
          <w:szCs w:val="24"/>
        </w:rPr>
        <w:t>Opening Date:</w:t>
      </w:r>
      <w:r w:rsidRPr="00C548DF">
        <w:rPr>
          <w:rFonts w:ascii="Times New Roman" w:hAnsi="Times New Roman"/>
          <w:b w:val="0"/>
          <w:sz w:val="24"/>
          <w:szCs w:val="24"/>
        </w:rPr>
        <w:t xml:space="preserve">  </w:t>
      </w:r>
      <w:r w:rsidR="00C548DF" w:rsidRPr="00C548DF">
        <w:rPr>
          <w:rFonts w:ascii="Times New Roman" w:hAnsi="Times New Roman"/>
          <w:b w:val="0"/>
          <w:sz w:val="24"/>
          <w:szCs w:val="24"/>
          <w:u w:val="single"/>
        </w:rPr>
        <w:t>March 17, 2020</w:t>
      </w:r>
      <w:r w:rsidRPr="00C548DF">
        <w:rPr>
          <w:rFonts w:ascii="Times New Roman" w:hAnsi="Times New Roman"/>
          <w:b w:val="0"/>
          <w:sz w:val="24"/>
          <w:szCs w:val="24"/>
        </w:rPr>
        <w:tab/>
      </w:r>
      <w:r w:rsidRPr="00C548DF">
        <w:rPr>
          <w:rFonts w:ascii="Times New Roman" w:hAnsi="Times New Roman"/>
          <w:b w:val="0"/>
          <w:sz w:val="24"/>
          <w:szCs w:val="24"/>
        </w:rPr>
        <w:tab/>
      </w:r>
      <w:r w:rsidRPr="00C548DF">
        <w:rPr>
          <w:rFonts w:ascii="Times New Roman" w:hAnsi="Times New Roman"/>
          <w:b w:val="0"/>
          <w:sz w:val="24"/>
          <w:szCs w:val="24"/>
        </w:rPr>
        <w:tab/>
      </w:r>
      <w:r w:rsidR="00F80B76" w:rsidRPr="00C548DF">
        <w:rPr>
          <w:rFonts w:ascii="Times New Roman" w:hAnsi="Times New Roman"/>
          <w:b w:val="0"/>
          <w:sz w:val="24"/>
          <w:szCs w:val="24"/>
        </w:rPr>
        <w:tab/>
      </w:r>
      <w:r w:rsidRPr="00C548DF">
        <w:rPr>
          <w:rFonts w:ascii="Times New Roman" w:hAnsi="Times New Roman"/>
          <w:sz w:val="24"/>
          <w:szCs w:val="24"/>
        </w:rPr>
        <w:t>Closing Date:</w:t>
      </w:r>
      <w:r w:rsidRPr="00C548DF">
        <w:rPr>
          <w:rFonts w:ascii="Times New Roman" w:hAnsi="Times New Roman"/>
          <w:b w:val="0"/>
          <w:sz w:val="24"/>
          <w:szCs w:val="24"/>
        </w:rPr>
        <w:t xml:space="preserve">  </w:t>
      </w:r>
      <w:r w:rsidR="00C71A9E" w:rsidRPr="00C548DF">
        <w:rPr>
          <w:rFonts w:ascii="Times New Roman" w:hAnsi="Times New Roman"/>
          <w:b w:val="0"/>
          <w:sz w:val="24"/>
          <w:szCs w:val="24"/>
          <w:u w:val="single"/>
        </w:rPr>
        <w:t>Open until filled</w:t>
      </w:r>
    </w:p>
    <w:p w:rsidR="003947FA" w:rsidRDefault="00986691" w:rsidP="003947FA">
      <w:r w:rsidRPr="00C548DF">
        <w:rPr>
          <w:b/>
        </w:rPr>
        <w:t>Hourly</w:t>
      </w:r>
      <w:r w:rsidR="00274950" w:rsidRPr="00C548DF">
        <w:rPr>
          <w:b/>
        </w:rPr>
        <w:t xml:space="preserve"> Range</w:t>
      </w:r>
      <w:r w:rsidR="003947FA" w:rsidRPr="00C548DF">
        <w:rPr>
          <w:b/>
        </w:rPr>
        <w:t>:</w:t>
      </w:r>
      <w:r w:rsidR="003947FA" w:rsidRPr="00C548DF">
        <w:t xml:space="preserve">  </w:t>
      </w:r>
      <w:r w:rsidR="00274950" w:rsidRPr="00C548DF">
        <w:rPr>
          <w:u w:val="single"/>
        </w:rPr>
        <w:t>$</w:t>
      </w:r>
      <w:r w:rsidR="00C548DF" w:rsidRPr="00C548DF">
        <w:rPr>
          <w:u w:val="single"/>
        </w:rPr>
        <w:t>20.31</w:t>
      </w:r>
      <w:r w:rsidR="00A229EA" w:rsidRPr="00C548DF">
        <w:rPr>
          <w:u w:val="single"/>
        </w:rPr>
        <w:t xml:space="preserve"> - $</w:t>
      </w:r>
      <w:r w:rsidR="00C548DF" w:rsidRPr="00C548DF">
        <w:rPr>
          <w:u w:val="single"/>
        </w:rPr>
        <w:t>28.89</w:t>
      </w:r>
      <w:r w:rsidR="003947FA" w:rsidRPr="00C548DF">
        <w:tab/>
      </w:r>
      <w:r w:rsidR="00C548DF" w:rsidRPr="00C548DF">
        <w:tab/>
      </w:r>
      <w:r w:rsidR="00F80B76" w:rsidRPr="00C548DF">
        <w:tab/>
      </w:r>
      <w:r w:rsidR="00520332" w:rsidRPr="00C548DF">
        <w:tab/>
      </w:r>
      <w:r w:rsidR="003947FA" w:rsidRPr="00C548DF">
        <w:rPr>
          <w:b/>
        </w:rPr>
        <w:t>Status:</w:t>
      </w:r>
      <w:r w:rsidR="003947FA" w:rsidRPr="00C548DF">
        <w:t xml:space="preserve">  </w:t>
      </w:r>
      <w:r w:rsidR="003947FA" w:rsidRPr="00C548DF">
        <w:rPr>
          <w:u w:val="single"/>
        </w:rPr>
        <w:t>Full-time</w:t>
      </w:r>
      <w:r w:rsidR="008113EA" w:rsidRPr="00C548DF">
        <w:rPr>
          <w:u w:val="single"/>
        </w:rPr>
        <w:t xml:space="preserve">, </w:t>
      </w:r>
      <w:r w:rsidR="00C548DF" w:rsidRPr="00C548DF">
        <w:rPr>
          <w:u w:val="single"/>
        </w:rPr>
        <w:t>Non-e</w:t>
      </w:r>
      <w:r w:rsidR="008113EA" w:rsidRPr="00C548DF">
        <w:rPr>
          <w:u w:val="single"/>
        </w:rPr>
        <w:t>xempt</w:t>
      </w:r>
    </w:p>
    <w:p w:rsidR="00581DB7" w:rsidRDefault="00581DB7" w:rsidP="008113EA">
      <w:pPr>
        <w:tabs>
          <w:tab w:val="left" w:pos="-720"/>
        </w:tabs>
        <w:jc w:val="both"/>
        <w:rPr>
          <w:b/>
          <w:spacing w:val="-3"/>
          <w:u w:val="single"/>
        </w:rPr>
      </w:pPr>
    </w:p>
    <w:p w:rsidR="00C548DF" w:rsidRDefault="00C548DF" w:rsidP="00C548DF">
      <w:pPr>
        <w:pStyle w:val="xmsonormal"/>
        <w:ind w:left="1170" w:right="1170"/>
        <w:jc w:val="both"/>
        <w:rPr>
          <w:rFonts w:ascii="Times New Roman" w:hAnsi="Times New Roman" w:cs="Times New Roman"/>
          <w:sz w:val="24"/>
          <w:szCs w:val="24"/>
          <w:u w:val="single"/>
        </w:rPr>
      </w:pPr>
      <w:r>
        <w:rPr>
          <w:rFonts w:ascii="Times New Roman" w:hAnsi="Times New Roman" w:cs="Times New Roman"/>
          <w:i/>
          <w:iCs/>
          <w:sz w:val="24"/>
          <w:szCs w:val="24"/>
        </w:rPr>
        <w:t>The statements and information in this document are neither intended to nor do they create contractual or other rights on behalf of any person hired by the City.</w:t>
      </w:r>
    </w:p>
    <w:p w:rsidR="00C548DF" w:rsidRDefault="00C548DF" w:rsidP="00C548DF">
      <w:pPr>
        <w:numPr>
          <w:ilvl w:val="0"/>
          <w:numId w:val="2"/>
        </w:numPr>
        <w:tabs>
          <w:tab w:val="left" w:pos="-720"/>
        </w:tabs>
        <w:spacing w:before="100" w:beforeAutospacing="1" w:after="100" w:afterAutospacing="1"/>
        <w:ind w:hanging="540"/>
        <w:jc w:val="both"/>
        <w:rPr>
          <w:spacing w:val="-3"/>
        </w:rPr>
      </w:pPr>
      <w:r>
        <w:rPr>
          <w:b/>
          <w:spacing w:val="-3"/>
          <w:u w:val="single"/>
        </w:rPr>
        <w:t>SUMMARY</w:t>
      </w:r>
    </w:p>
    <w:p w:rsidR="00C548DF" w:rsidRDefault="00C548DF" w:rsidP="00C548DF">
      <w:pPr>
        <w:tabs>
          <w:tab w:val="left" w:pos="-720"/>
        </w:tabs>
        <w:spacing w:before="100" w:beforeAutospacing="1" w:after="100" w:afterAutospacing="1"/>
        <w:ind w:left="720"/>
        <w:rPr>
          <w:spacing w:val="-3"/>
        </w:rPr>
      </w:pPr>
      <w:r w:rsidRPr="000B0AE3">
        <w:rPr>
          <w:spacing w:val="-3"/>
        </w:rPr>
        <w:t>Under general supervision, to perform a variety of duties both in the office and in the field.  Specific duties may include interaction with the public, computer data entry, investigation and reporting of ordinance violations, and general assistance to city personnel as determined.</w:t>
      </w:r>
      <w:r>
        <w:rPr>
          <w:spacing w:val="-3"/>
        </w:rPr>
        <w:t xml:space="preserve"> </w:t>
      </w:r>
      <w:r w:rsidRPr="000B0AE3">
        <w:rPr>
          <w:spacing w:val="-3"/>
        </w:rPr>
        <w:t>This position is a merit employee position that has the protections found in Utah Code §10-3-1105(1)(a).</w:t>
      </w:r>
      <w:r>
        <w:rPr>
          <w:spacing w:val="-3"/>
        </w:rPr>
        <w:t xml:space="preserve"> </w:t>
      </w:r>
    </w:p>
    <w:p w:rsidR="00C548DF" w:rsidRDefault="00C548DF" w:rsidP="00C548DF">
      <w:pPr>
        <w:numPr>
          <w:ilvl w:val="0"/>
          <w:numId w:val="2"/>
        </w:numPr>
        <w:tabs>
          <w:tab w:val="left" w:pos="-720"/>
        </w:tabs>
        <w:spacing w:before="100" w:beforeAutospacing="1" w:after="100" w:afterAutospacing="1"/>
        <w:rPr>
          <w:spacing w:val="-3"/>
        </w:rPr>
      </w:pPr>
      <w:r>
        <w:rPr>
          <w:b/>
          <w:spacing w:val="-3"/>
          <w:u w:val="single"/>
        </w:rPr>
        <w:t>SUPERVISION EXERCISED</w:t>
      </w:r>
    </w:p>
    <w:p w:rsidR="00C548DF" w:rsidRPr="000B0AE3" w:rsidRDefault="00C548DF" w:rsidP="00C548DF">
      <w:pPr>
        <w:tabs>
          <w:tab w:val="left" w:pos="-720"/>
        </w:tabs>
        <w:spacing w:before="100" w:beforeAutospacing="1" w:after="100" w:afterAutospacing="1"/>
        <w:ind w:left="720"/>
        <w:rPr>
          <w:spacing w:val="-3"/>
        </w:rPr>
      </w:pPr>
      <w:r>
        <w:rPr>
          <w:spacing w:val="-3"/>
        </w:rPr>
        <w:t>None.</w:t>
      </w:r>
    </w:p>
    <w:p w:rsidR="00C548DF" w:rsidRDefault="00C548DF" w:rsidP="00C548DF">
      <w:pPr>
        <w:numPr>
          <w:ilvl w:val="0"/>
          <w:numId w:val="2"/>
        </w:numPr>
        <w:tabs>
          <w:tab w:val="left" w:pos="-720"/>
        </w:tabs>
        <w:spacing w:before="100" w:beforeAutospacing="1" w:after="100" w:afterAutospacing="1"/>
        <w:rPr>
          <w:spacing w:val="-3"/>
        </w:rPr>
      </w:pPr>
      <w:r>
        <w:rPr>
          <w:b/>
          <w:spacing w:val="-3"/>
          <w:u w:val="single"/>
        </w:rPr>
        <w:t>ESSENTIAL DUTIES</w:t>
      </w:r>
    </w:p>
    <w:p w:rsidR="00C548DF"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 xml:space="preserve">Identifies and enforces city zoning regulations and applicable codes.  Responds to complaints of code violations and contacts citizens to achieve compliance.  </w:t>
      </w:r>
    </w:p>
    <w:p w:rsidR="00C548DF"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 xml:space="preserve">Coordinates code enforcement activities with other city departments and personnel. </w:t>
      </w:r>
    </w:p>
    <w:p w:rsidR="00C548DF" w:rsidRPr="00097251"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 xml:space="preserve">Subpoena services and conduct property inspections in accordance with the city ordinances. </w:t>
      </w:r>
    </w:p>
    <w:p w:rsidR="00C548DF" w:rsidRPr="00097251"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 xml:space="preserve">Identifies abandoned vehicles, locates owners, and conducts vehicle impounds.  Identifies and resolves parking problems and other traffic hazards.  </w:t>
      </w:r>
    </w:p>
    <w:p w:rsidR="00C548DF"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 xml:space="preserve">Maintains accurate logs and reports of all complaints received and all violations viewed.  </w:t>
      </w:r>
    </w:p>
    <w:p w:rsidR="00C548DF"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 xml:space="preserve">Prepares all necessary documents and inputs all ordinance cases in the computer program.  </w:t>
      </w:r>
    </w:p>
    <w:p w:rsidR="00C548DF" w:rsidRPr="00097251"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 xml:space="preserve">Prepares cases for </w:t>
      </w:r>
      <w:r>
        <w:rPr>
          <w:spacing w:val="-3"/>
        </w:rPr>
        <w:t xml:space="preserve">the </w:t>
      </w:r>
      <w:r w:rsidRPr="00097251">
        <w:rPr>
          <w:spacing w:val="-3"/>
        </w:rPr>
        <w:t>court</w:t>
      </w:r>
      <w:r>
        <w:rPr>
          <w:spacing w:val="-3"/>
        </w:rPr>
        <w:t>s</w:t>
      </w:r>
      <w:r w:rsidRPr="00097251">
        <w:rPr>
          <w:spacing w:val="-3"/>
        </w:rPr>
        <w:t xml:space="preserve"> and appears as needed.</w:t>
      </w:r>
    </w:p>
    <w:p w:rsidR="00C548DF" w:rsidRPr="00097251"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Provides educational information to citizens through handouts, presentations</w:t>
      </w:r>
      <w:r>
        <w:rPr>
          <w:spacing w:val="-3"/>
        </w:rPr>
        <w:t>,</w:t>
      </w:r>
      <w:r w:rsidRPr="00097251">
        <w:rPr>
          <w:spacing w:val="-3"/>
        </w:rPr>
        <w:t xml:space="preserve"> and in one on one conversations.</w:t>
      </w:r>
    </w:p>
    <w:p w:rsidR="00C548DF" w:rsidRPr="00097251"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Attends training and information meetings concerning community programs.</w:t>
      </w:r>
    </w:p>
    <w:p w:rsidR="00C548DF" w:rsidRPr="00097251"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Follows all safety procedures for operation of all equipment and vehicles used.</w:t>
      </w:r>
    </w:p>
    <w:p w:rsidR="00C548DF" w:rsidRDefault="00C548DF" w:rsidP="00C548DF">
      <w:pPr>
        <w:numPr>
          <w:ilvl w:val="0"/>
          <w:numId w:val="3"/>
        </w:numPr>
        <w:tabs>
          <w:tab w:val="left" w:pos="-1440"/>
          <w:tab w:val="left" w:pos="-720"/>
        </w:tabs>
        <w:spacing w:before="100" w:beforeAutospacing="1" w:after="100" w:afterAutospacing="1"/>
        <w:ind w:hanging="720"/>
        <w:rPr>
          <w:spacing w:val="-3"/>
        </w:rPr>
      </w:pPr>
      <w:r w:rsidRPr="00097251">
        <w:rPr>
          <w:spacing w:val="-3"/>
        </w:rPr>
        <w:t>Receives information from citizens in person, by telephone, and in writing.  Ensures that information is properly distributed to the appropriate person(s).</w:t>
      </w:r>
    </w:p>
    <w:p w:rsidR="00C548DF" w:rsidRPr="0025739A" w:rsidRDefault="00C548DF" w:rsidP="00C548DF">
      <w:pPr>
        <w:numPr>
          <w:ilvl w:val="0"/>
          <w:numId w:val="3"/>
        </w:numPr>
        <w:tabs>
          <w:tab w:val="left" w:pos="-1440"/>
          <w:tab w:val="left" w:pos="-720"/>
        </w:tabs>
        <w:spacing w:before="100" w:beforeAutospacing="1" w:after="100" w:afterAutospacing="1"/>
        <w:ind w:hanging="720"/>
        <w:rPr>
          <w:i/>
          <w:spacing w:val="-3"/>
        </w:rPr>
      </w:pPr>
      <w:r w:rsidRPr="003640AA">
        <w:rPr>
          <w:spacing w:val="-3"/>
        </w:rPr>
        <w:t>Perform</w:t>
      </w:r>
      <w:r>
        <w:rPr>
          <w:spacing w:val="-3"/>
        </w:rPr>
        <w:t xml:space="preserve"> other </w:t>
      </w:r>
      <w:r w:rsidRPr="003640AA">
        <w:rPr>
          <w:spacing w:val="-3"/>
        </w:rPr>
        <w:t>related duties a</w:t>
      </w:r>
      <w:r>
        <w:rPr>
          <w:spacing w:val="-3"/>
        </w:rPr>
        <w:t>nd responsibilities as assigned.</w:t>
      </w:r>
    </w:p>
    <w:p w:rsidR="00C548DF" w:rsidRDefault="00C548DF" w:rsidP="00C548DF">
      <w:pPr>
        <w:numPr>
          <w:ilvl w:val="0"/>
          <w:numId w:val="2"/>
        </w:numPr>
        <w:tabs>
          <w:tab w:val="left" w:pos="-720"/>
        </w:tabs>
        <w:spacing w:before="100" w:beforeAutospacing="1" w:after="100" w:afterAutospacing="1"/>
        <w:rPr>
          <w:spacing w:val="-3"/>
        </w:rPr>
      </w:pPr>
      <w:r>
        <w:rPr>
          <w:b/>
          <w:spacing w:val="-3"/>
          <w:u w:val="single"/>
        </w:rPr>
        <w:br w:type="page"/>
      </w:r>
      <w:r>
        <w:rPr>
          <w:b/>
          <w:spacing w:val="-3"/>
          <w:u w:val="single"/>
        </w:rPr>
        <w:lastRenderedPageBreak/>
        <w:t>JOB RELATED AND ESSENTIAL QUALIFICATIONS</w:t>
      </w:r>
    </w:p>
    <w:p w:rsidR="00C548DF" w:rsidRDefault="00C548DF" w:rsidP="00C548DF">
      <w:pPr>
        <w:numPr>
          <w:ilvl w:val="0"/>
          <w:numId w:val="5"/>
        </w:numPr>
        <w:tabs>
          <w:tab w:val="left" w:pos="-720"/>
          <w:tab w:val="left" w:pos="0"/>
        </w:tabs>
        <w:spacing w:before="100" w:beforeAutospacing="1" w:after="100" w:afterAutospacing="1"/>
        <w:ind w:hanging="720"/>
        <w:rPr>
          <w:spacing w:val="-3"/>
        </w:rPr>
      </w:pPr>
      <w:r>
        <w:rPr>
          <w:b/>
          <w:spacing w:val="-3"/>
          <w:u w:val="single"/>
        </w:rPr>
        <w:t>Knowledge of</w:t>
      </w:r>
      <w:r>
        <w:rPr>
          <w:b/>
          <w:spacing w:val="-3"/>
        </w:rPr>
        <w:t>:</w:t>
      </w:r>
    </w:p>
    <w:p w:rsidR="00C548DF" w:rsidRPr="009C4644" w:rsidRDefault="00C548DF" w:rsidP="00C548DF">
      <w:pPr>
        <w:numPr>
          <w:ilvl w:val="0"/>
          <w:numId w:val="4"/>
        </w:numPr>
        <w:tabs>
          <w:tab w:val="left" w:pos="-1440"/>
          <w:tab w:val="left" w:pos="-720"/>
          <w:tab w:val="left" w:pos="0"/>
        </w:tabs>
        <w:spacing w:before="100" w:beforeAutospacing="1" w:after="100" w:afterAutospacing="1"/>
        <w:ind w:left="2070" w:hanging="630"/>
        <w:rPr>
          <w:spacing w:val="-3"/>
        </w:rPr>
      </w:pPr>
      <w:r w:rsidRPr="009C4644">
        <w:rPr>
          <w:spacing w:val="-3"/>
        </w:rPr>
        <w:t>City zoning regulations and codes; health codes and their application.</w:t>
      </w:r>
    </w:p>
    <w:p w:rsidR="00C548DF" w:rsidRPr="006A7DBD" w:rsidRDefault="00C548DF" w:rsidP="00C548DF">
      <w:pPr>
        <w:numPr>
          <w:ilvl w:val="0"/>
          <w:numId w:val="4"/>
        </w:numPr>
        <w:tabs>
          <w:tab w:val="left" w:pos="-1440"/>
          <w:tab w:val="left" w:pos="-720"/>
          <w:tab w:val="left" w:pos="0"/>
        </w:tabs>
        <w:spacing w:before="100" w:beforeAutospacing="1" w:after="100" w:afterAutospacing="1"/>
        <w:ind w:left="2070" w:hanging="630"/>
        <w:rPr>
          <w:spacing w:val="-3"/>
        </w:rPr>
      </w:pPr>
      <w:r>
        <w:rPr>
          <w:spacing w:val="-3"/>
        </w:rPr>
        <w:t>Pertinent Federal, State, and local laws, codes, and regulations.</w:t>
      </w:r>
      <w:r w:rsidRPr="006A7DBD">
        <w:rPr>
          <w:spacing w:val="-3"/>
        </w:rPr>
        <w:tab/>
      </w:r>
    </w:p>
    <w:p w:rsidR="00C548DF" w:rsidRDefault="00C548DF" w:rsidP="00C548DF">
      <w:pPr>
        <w:numPr>
          <w:ilvl w:val="0"/>
          <w:numId w:val="4"/>
        </w:numPr>
        <w:tabs>
          <w:tab w:val="left" w:pos="-1440"/>
          <w:tab w:val="left" w:pos="-720"/>
          <w:tab w:val="left" w:pos="0"/>
        </w:tabs>
        <w:spacing w:before="100" w:beforeAutospacing="1" w:after="100" w:afterAutospacing="1"/>
        <w:ind w:left="2070" w:hanging="630"/>
        <w:rPr>
          <w:spacing w:val="-3"/>
        </w:rPr>
      </w:pPr>
      <w:r>
        <w:rPr>
          <w:spacing w:val="-3"/>
        </w:rPr>
        <w:t>Modern office procedures, methods, and equipment including computer equip</w:t>
      </w:r>
      <w:r>
        <w:rPr>
          <w:spacing w:val="-3"/>
        </w:rPr>
        <w:softHyphen/>
        <w:t>ment and applicable software programs.</w:t>
      </w:r>
    </w:p>
    <w:p w:rsidR="00C548DF" w:rsidRDefault="00C548DF" w:rsidP="00C548DF">
      <w:pPr>
        <w:numPr>
          <w:ilvl w:val="0"/>
          <w:numId w:val="4"/>
        </w:numPr>
        <w:tabs>
          <w:tab w:val="left" w:pos="-1440"/>
          <w:tab w:val="left" w:pos="-720"/>
          <w:tab w:val="left" w:pos="0"/>
        </w:tabs>
        <w:spacing w:before="100" w:beforeAutospacing="1" w:after="100" w:afterAutospacing="1"/>
        <w:ind w:left="2070" w:hanging="630"/>
        <w:rPr>
          <w:spacing w:val="-3"/>
        </w:rPr>
      </w:pPr>
      <w:r>
        <w:rPr>
          <w:spacing w:val="-3"/>
        </w:rPr>
        <w:t>Principles and procedures of record keeping.</w:t>
      </w:r>
    </w:p>
    <w:p w:rsidR="00C548DF" w:rsidRDefault="00C548DF" w:rsidP="00C548DF">
      <w:pPr>
        <w:numPr>
          <w:ilvl w:val="0"/>
          <w:numId w:val="4"/>
        </w:numPr>
        <w:tabs>
          <w:tab w:val="left" w:pos="-1440"/>
          <w:tab w:val="left" w:pos="-720"/>
          <w:tab w:val="left" w:pos="0"/>
        </w:tabs>
        <w:spacing w:before="100" w:beforeAutospacing="1" w:after="100" w:afterAutospacing="1"/>
        <w:ind w:left="2070" w:hanging="630"/>
        <w:rPr>
          <w:spacing w:val="-3"/>
        </w:rPr>
      </w:pPr>
      <w:r>
        <w:rPr>
          <w:spacing w:val="-3"/>
        </w:rPr>
        <w:t>Principles and techniques used in dealing with the public.</w:t>
      </w:r>
    </w:p>
    <w:p w:rsidR="00C548DF" w:rsidRDefault="00C548DF" w:rsidP="00C548DF">
      <w:pPr>
        <w:numPr>
          <w:ilvl w:val="0"/>
          <w:numId w:val="4"/>
        </w:numPr>
        <w:tabs>
          <w:tab w:val="left" w:pos="-1440"/>
          <w:tab w:val="left" w:pos="-720"/>
          <w:tab w:val="left" w:pos="0"/>
        </w:tabs>
        <w:spacing w:before="100" w:beforeAutospacing="1" w:after="100" w:afterAutospacing="1"/>
        <w:ind w:left="2070" w:hanging="630"/>
        <w:rPr>
          <w:spacing w:val="-3"/>
        </w:rPr>
      </w:pPr>
      <w:r>
        <w:rPr>
          <w:spacing w:val="-3"/>
        </w:rPr>
        <w:t>Safe driving principles and practices.</w:t>
      </w:r>
    </w:p>
    <w:p w:rsidR="00C548DF" w:rsidRDefault="00C548DF" w:rsidP="00C548DF">
      <w:pPr>
        <w:numPr>
          <w:ilvl w:val="0"/>
          <w:numId w:val="5"/>
        </w:numPr>
        <w:tabs>
          <w:tab w:val="left" w:pos="-720"/>
          <w:tab w:val="left" w:pos="0"/>
        </w:tabs>
        <w:spacing w:before="100" w:beforeAutospacing="1" w:after="100" w:afterAutospacing="1"/>
        <w:ind w:hanging="720"/>
        <w:rPr>
          <w:spacing w:val="-3"/>
        </w:rPr>
      </w:pPr>
      <w:r>
        <w:rPr>
          <w:b/>
          <w:spacing w:val="-3"/>
          <w:u w:val="single"/>
        </w:rPr>
        <w:t>Skill with</w:t>
      </w:r>
      <w:r>
        <w:rPr>
          <w:b/>
          <w:spacing w:val="-3"/>
        </w:rPr>
        <w:t>:</w:t>
      </w:r>
    </w:p>
    <w:p w:rsidR="00C548DF" w:rsidRPr="009C4644" w:rsidRDefault="00C548DF" w:rsidP="00C548DF">
      <w:pPr>
        <w:numPr>
          <w:ilvl w:val="0"/>
          <w:numId w:val="6"/>
        </w:numPr>
        <w:tabs>
          <w:tab w:val="left" w:pos="-1440"/>
          <w:tab w:val="left" w:pos="-720"/>
          <w:tab w:val="left" w:pos="0"/>
        </w:tabs>
        <w:spacing w:before="100" w:beforeAutospacing="1" w:after="100" w:afterAutospacing="1"/>
        <w:ind w:left="2070" w:hanging="630"/>
        <w:rPr>
          <w:spacing w:val="-3"/>
        </w:rPr>
      </w:pPr>
      <w:r w:rsidRPr="009C4644">
        <w:rPr>
          <w:spacing w:val="-3"/>
        </w:rPr>
        <w:t>Operat</w:t>
      </w:r>
      <w:r>
        <w:rPr>
          <w:spacing w:val="-3"/>
        </w:rPr>
        <w:t>ing</w:t>
      </w:r>
      <w:r w:rsidRPr="009C4644">
        <w:rPr>
          <w:spacing w:val="-3"/>
        </w:rPr>
        <w:t xml:space="preserve"> modern office equipment including computer equipment and software.</w:t>
      </w:r>
    </w:p>
    <w:p w:rsidR="00C548DF" w:rsidRPr="009C4644" w:rsidRDefault="00C548DF" w:rsidP="00C548DF">
      <w:pPr>
        <w:numPr>
          <w:ilvl w:val="0"/>
          <w:numId w:val="6"/>
        </w:numPr>
        <w:tabs>
          <w:tab w:val="left" w:pos="-1440"/>
          <w:tab w:val="left" w:pos="-720"/>
          <w:tab w:val="left" w:pos="0"/>
        </w:tabs>
        <w:spacing w:before="100" w:beforeAutospacing="1" w:after="100" w:afterAutospacing="1"/>
        <w:ind w:left="2070" w:hanging="630"/>
        <w:rPr>
          <w:spacing w:val="-3"/>
        </w:rPr>
      </w:pPr>
      <w:r w:rsidRPr="009C4644">
        <w:rPr>
          <w:spacing w:val="-3"/>
        </w:rPr>
        <w:t>Operat</w:t>
      </w:r>
      <w:r>
        <w:rPr>
          <w:spacing w:val="-3"/>
        </w:rPr>
        <w:t>ing</w:t>
      </w:r>
      <w:r w:rsidRPr="009C4644">
        <w:rPr>
          <w:spacing w:val="-3"/>
        </w:rPr>
        <w:t xml:space="preserve"> communications equipment including telephone and two-way radios. </w:t>
      </w:r>
    </w:p>
    <w:p w:rsidR="00C548DF" w:rsidRPr="009C4644" w:rsidRDefault="00C548DF" w:rsidP="00C548DF">
      <w:pPr>
        <w:numPr>
          <w:ilvl w:val="0"/>
          <w:numId w:val="6"/>
        </w:numPr>
        <w:tabs>
          <w:tab w:val="left" w:pos="-1440"/>
          <w:tab w:val="left" w:pos="-720"/>
          <w:tab w:val="left" w:pos="0"/>
        </w:tabs>
        <w:spacing w:before="100" w:beforeAutospacing="1" w:after="100" w:afterAutospacing="1"/>
        <w:ind w:left="2070" w:hanging="630"/>
        <w:rPr>
          <w:spacing w:val="-3"/>
        </w:rPr>
      </w:pPr>
      <w:r w:rsidRPr="009C4644">
        <w:rPr>
          <w:spacing w:val="-3"/>
        </w:rPr>
        <w:t>Operat</w:t>
      </w:r>
      <w:r>
        <w:rPr>
          <w:spacing w:val="-3"/>
        </w:rPr>
        <w:t xml:space="preserve">ing </w:t>
      </w:r>
      <w:r w:rsidRPr="009C4644">
        <w:rPr>
          <w:spacing w:val="-3"/>
        </w:rPr>
        <w:t>a motor vehicle safely.</w:t>
      </w:r>
    </w:p>
    <w:p w:rsidR="00C548DF" w:rsidRPr="00017AC2" w:rsidRDefault="00C548DF" w:rsidP="00C548DF">
      <w:pPr>
        <w:widowControl w:val="0"/>
        <w:numPr>
          <w:ilvl w:val="0"/>
          <w:numId w:val="5"/>
        </w:numPr>
        <w:tabs>
          <w:tab w:val="left" w:pos="-720"/>
          <w:tab w:val="left" w:pos="0"/>
        </w:tabs>
        <w:spacing w:before="100" w:beforeAutospacing="1" w:after="100" w:afterAutospacing="1"/>
        <w:ind w:hanging="720"/>
        <w:rPr>
          <w:spacing w:val="-3"/>
        </w:rPr>
      </w:pPr>
      <w:r>
        <w:rPr>
          <w:b/>
          <w:spacing w:val="-3"/>
          <w:u w:val="single"/>
        </w:rPr>
        <w:t>Ability to</w:t>
      </w:r>
      <w:r>
        <w:rPr>
          <w:b/>
          <w:spacing w:val="-3"/>
        </w:rPr>
        <w:t>:</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Learn local geography, city streets, public buildings and businesses.</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Learn to properly interpret and make decisions in accordance with federal, state, and local policies, procedures, laws, and regulations.</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Prepare clear and concise reports.</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Keep records and files of work progress.</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Act quickly and calmly in emergency situations.</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Meet and deal with the public tactfully and effectively.</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Exercise good judgment, flexibility, creativity, and sensitivity in response to changing situations and needs.</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Communicate clearly and concisely, both orally and in writing.</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Establish, maintain, and foster positive and harmonious working relationships with those contacted in the course of work.</w:t>
      </w:r>
    </w:p>
    <w:p w:rsidR="00C548DF" w:rsidRPr="009C4644" w:rsidRDefault="00C548DF" w:rsidP="00C548DF">
      <w:pPr>
        <w:numPr>
          <w:ilvl w:val="0"/>
          <w:numId w:val="7"/>
        </w:numPr>
        <w:tabs>
          <w:tab w:val="left" w:pos="-1440"/>
          <w:tab w:val="left" w:pos="-720"/>
          <w:tab w:val="left" w:pos="0"/>
        </w:tabs>
        <w:spacing w:before="100" w:beforeAutospacing="1" w:after="100" w:afterAutospacing="1"/>
        <w:ind w:left="2070" w:hanging="630"/>
        <w:rPr>
          <w:spacing w:val="-3"/>
        </w:rPr>
      </w:pPr>
      <w:r w:rsidRPr="009C4644">
        <w:rPr>
          <w:spacing w:val="-3"/>
        </w:rPr>
        <w:t>Professionally communicate with citizens, other employees, and agencies in difficult and possibly hostile situations.</w:t>
      </w:r>
    </w:p>
    <w:p w:rsidR="00C548DF" w:rsidRDefault="00C548DF" w:rsidP="00C548DF">
      <w:pPr>
        <w:keepNext/>
        <w:keepLines/>
        <w:numPr>
          <w:ilvl w:val="0"/>
          <w:numId w:val="2"/>
        </w:numPr>
        <w:tabs>
          <w:tab w:val="left" w:pos="-1440"/>
          <w:tab w:val="left" w:pos="-720"/>
          <w:tab w:val="left" w:pos="0"/>
        </w:tabs>
        <w:spacing w:before="100" w:beforeAutospacing="1" w:after="100" w:afterAutospacing="1"/>
        <w:rPr>
          <w:spacing w:val="-3"/>
        </w:rPr>
      </w:pPr>
      <w:r>
        <w:rPr>
          <w:b/>
          <w:spacing w:val="-3"/>
          <w:u w:val="single"/>
        </w:rPr>
        <w:t>Minimum Qualifications</w:t>
      </w:r>
      <w:r>
        <w:rPr>
          <w:b/>
          <w:spacing w:val="-3"/>
        </w:rPr>
        <w:t>:</w:t>
      </w:r>
    </w:p>
    <w:p w:rsidR="00C548DF" w:rsidRDefault="00C548DF" w:rsidP="00C548DF">
      <w:pPr>
        <w:numPr>
          <w:ilvl w:val="0"/>
          <w:numId w:val="8"/>
        </w:numPr>
        <w:tabs>
          <w:tab w:val="left" w:pos="-720"/>
          <w:tab w:val="left" w:pos="0"/>
          <w:tab w:val="left" w:pos="720"/>
        </w:tabs>
        <w:spacing w:before="100" w:beforeAutospacing="1" w:after="100" w:afterAutospacing="1"/>
        <w:ind w:firstLine="0"/>
        <w:rPr>
          <w:spacing w:val="-3"/>
        </w:rPr>
      </w:pPr>
      <w:r>
        <w:rPr>
          <w:b/>
          <w:spacing w:val="-3"/>
          <w:u w:val="single"/>
        </w:rPr>
        <w:t>Experience</w:t>
      </w:r>
      <w:r>
        <w:rPr>
          <w:b/>
          <w:spacing w:val="-3"/>
        </w:rPr>
        <w:t>:</w:t>
      </w:r>
    </w:p>
    <w:p w:rsidR="00C548DF" w:rsidRPr="009C4644" w:rsidRDefault="00C548DF" w:rsidP="00C548DF">
      <w:pPr>
        <w:numPr>
          <w:ilvl w:val="0"/>
          <w:numId w:val="9"/>
        </w:numPr>
        <w:tabs>
          <w:tab w:val="left" w:pos="-1440"/>
          <w:tab w:val="left" w:pos="-720"/>
          <w:tab w:val="left" w:pos="0"/>
          <w:tab w:val="left" w:pos="720"/>
        </w:tabs>
        <w:spacing w:before="100" w:beforeAutospacing="1" w:after="100" w:afterAutospacing="1"/>
        <w:ind w:left="2070" w:hanging="630"/>
        <w:rPr>
          <w:spacing w:val="-3"/>
        </w:rPr>
      </w:pPr>
      <w:r w:rsidRPr="009C4644">
        <w:rPr>
          <w:spacing w:val="-3"/>
        </w:rPr>
        <w:t>Two years of customer service experience dealing with conflict resolution and handling customer complaints, oral presentations, and report writing.</w:t>
      </w:r>
    </w:p>
    <w:p w:rsidR="00C548DF" w:rsidRDefault="00C548DF" w:rsidP="00C548DF">
      <w:pPr>
        <w:numPr>
          <w:ilvl w:val="0"/>
          <w:numId w:val="8"/>
        </w:numPr>
        <w:tabs>
          <w:tab w:val="left" w:pos="-720"/>
          <w:tab w:val="left" w:pos="0"/>
          <w:tab w:val="left" w:pos="720"/>
          <w:tab w:val="left" w:pos="1440"/>
        </w:tabs>
        <w:spacing w:before="100" w:beforeAutospacing="1" w:after="100" w:afterAutospacing="1"/>
        <w:ind w:firstLine="0"/>
        <w:rPr>
          <w:spacing w:val="-3"/>
        </w:rPr>
      </w:pPr>
      <w:r>
        <w:rPr>
          <w:b/>
          <w:spacing w:val="-3"/>
          <w:u w:val="single"/>
        </w:rPr>
        <w:t>Education and/or Training</w:t>
      </w:r>
      <w:r>
        <w:rPr>
          <w:b/>
          <w:spacing w:val="-3"/>
        </w:rPr>
        <w:t>:</w:t>
      </w:r>
    </w:p>
    <w:p w:rsidR="00C548DF" w:rsidRPr="009C4644" w:rsidRDefault="00C548DF" w:rsidP="00C548DF">
      <w:pPr>
        <w:numPr>
          <w:ilvl w:val="0"/>
          <w:numId w:val="9"/>
        </w:numPr>
        <w:tabs>
          <w:tab w:val="left" w:pos="-1440"/>
          <w:tab w:val="left" w:pos="-720"/>
          <w:tab w:val="left" w:pos="0"/>
          <w:tab w:val="left" w:pos="720"/>
        </w:tabs>
        <w:spacing w:before="100" w:beforeAutospacing="1" w:after="100" w:afterAutospacing="1"/>
        <w:ind w:left="2070" w:hanging="630"/>
        <w:rPr>
          <w:spacing w:val="-3"/>
        </w:rPr>
      </w:pPr>
      <w:r w:rsidRPr="009C4644">
        <w:rPr>
          <w:spacing w:val="-3"/>
        </w:rPr>
        <w:t>Equivalent to a high school diploma</w:t>
      </w:r>
      <w:r>
        <w:rPr>
          <w:spacing w:val="-3"/>
        </w:rPr>
        <w:t xml:space="preserve"> or GED</w:t>
      </w:r>
      <w:r w:rsidRPr="009C4644">
        <w:rPr>
          <w:spacing w:val="-3"/>
        </w:rPr>
        <w:t xml:space="preserve">.  One year in a </w:t>
      </w:r>
      <w:r>
        <w:rPr>
          <w:spacing w:val="-3"/>
        </w:rPr>
        <w:t>c</w:t>
      </w:r>
      <w:r w:rsidRPr="009C4644">
        <w:rPr>
          <w:spacing w:val="-3"/>
        </w:rPr>
        <w:t xml:space="preserve">riminal </w:t>
      </w:r>
      <w:r>
        <w:rPr>
          <w:spacing w:val="-3"/>
        </w:rPr>
        <w:t>j</w:t>
      </w:r>
      <w:r w:rsidRPr="009C4644">
        <w:rPr>
          <w:spacing w:val="-3"/>
        </w:rPr>
        <w:t xml:space="preserve">ustice </w:t>
      </w:r>
      <w:r>
        <w:rPr>
          <w:spacing w:val="-3"/>
        </w:rPr>
        <w:t xml:space="preserve">or code enforcement </w:t>
      </w:r>
      <w:r w:rsidRPr="009C4644">
        <w:rPr>
          <w:spacing w:val="-3"/>
        </w:rPr>
        <w:t>field is preferred.</w:t>
      </w:r>
    </w:p>
    <w:p w:rsidR="00C548DF" w:rsidRDefault="00C548DF" w:rsidP="00C548DF">
      <w:pPr>
        <w:numPr>
          <w:ilvl w:val="0"/>
          <w:numId w:val="8"/>
        </w:numPr>
        <w:tabs>
          <w:tab w:val="left" w:pos="-720"/>
          <w:tab w:val="left" w:pos="0"/>
        </w:tabs>
        <w:spacing w:before="100" w:beforeAutospacing="1" w:after="100" w:afterAutospacing="1"/>
        <w:ind w:firstLine="90"/>
        <w:rPr>
          <w:spacing w:val="-3"/>
        </w:rPr>
      </w:pPr>
      <w:r>
        <w:rPr>
          <w:b/>
          <w:spacing w:val="-3"/>
          <w:u w:val="single"/>
        </w:rPr>
        <w:lastRenderedPageBreak/>
        <w:t>License or Certificate</w:t>
      </w:r>
      <w:r>
        <w:rPr>
          <w:b/>
          <w:spacing w:val="-3"/>
        </w:rPr>
        <w:t>:</w:t>
      </w:r>
    </w:p>
    <w:p w:rsidR="00C548DF" w:rsidRDefault="00C548DF" w:rsidP="00C548DF">
      <w:pPr>
        <w:numPr>
          <w:ilvl w:val="0"/>
          <w:numId w:val="10"/>
        </w:numPr>
        <w:tabs>
          <w:tab w:val="left" w:pos="-720"/>
          <w:tab w:val="left" w:pos="0"/>
        </w:tabs>
        <w:spacing w:before="100" w:beforeAutospacing="1" w:after="100" w:afterAutospacing="1"/>
        <w:ind w:left="2160" w:hanging="720"/>
        <w:rPr>
          <w:spacing w:val="-3"/>
        </w:rPr>
      </w:pPr>
      <w:r>
        <w:rPr>
          <w:spacing w:val="-3"/>
        </w:rPr>
        <w:t>Valid Utah Driver’s License.</w:t>
      </w:r>
    </w:p>
    <w:p w:rsidR="00C548DF" w:rsidRDefault="00C548DF" w:rsidP="00C548DF">
      <w:pPr>
        <w:numPr>
          <w:ilvl w:val="0"/>
          <w:numId w:val="8"/>
        </w:numPr>
        <w:tabs>
          <w:tab w:val="left" w:pos="-720"/>
          <w:tab w:val="left" w:pos="0"/>
        </w:tabs>
        <w:spacing w:before="100" w:beforeAutospacing="1" w:after="100" w:afterAutospacing="1"/>
        <w:ind w:firstLine="0"/>
        <w:rPr>
          <w:spacing w:val="-3"/>
        </w:rPr>
      </w:pPr>
      <w:r>
        <w:rPr>
          <w:b/>
          <w:spacing w:val="-3"/>
          <w:u w:val="single"/>
        </w:rPr>
        <w:t>Special Requirements</w:t>
      </w:r>
      <w:r>
        <w:rPr>
          <w:b/>
          <w:spacing w:val="-3"/>
        </w:rPr>
        <w:t>:</w:t>
      </w:r>
    </w:p>
    <w:p w:rsidR="00C548DF" w:rsidRPr="009C4644" w:rsidRDefault="00C548DF" w:rsidP="00C548DF">
      <w:pPr>
        <w:numPr>
          <w:ilvl w:val="0"/>
          <w:numId w:val="10"/>
        </w:numPr>
        <w:tabs>
          <w:tab w:val="left" w:pos="-720"/>
          <w:tab w:val="left" w:pos="0"/>
        </w:tabs>
        <w:spacing w:before="100" w:beforeAutospacing="1" w:after="100" w:afterAutospacing="1"/>
        <w:ind w:left="2160" w:hanging="720"/>
        <w:rPr>
          <w:spacing w:val="-3"/>
        </w:rPr>
      </w:pPr>
      <w:r w:rsidRPr="009C4644">
        <w:rPr>
          <w:spacing w:val="-3"/>
        </w:rPr>
        <w:t>Essential duties require the following physical skills and work environment:</w:t>
      </w:r>
    </w:p>
    <w:p w:rsidR="00C548DF" w:rsidRPr="009C4644" w:rsidRDefault="00C548DF" w:rsidP="00C548DF">
      <w:pPr>
        <w:numPr>
          <w:ilvl w:val="0"/>
          <w:numId w:val="10"/>
        </w:numPr>
        <w:tabs>
          <w:tab w:val="left" w:pos="-720"/>
          <w:tab w:val="left" w:pos="0"/>
        </w:tabs>
        <w:spacing w:before="100" w:beforeAutospacing="1" w:after="100" w:afterAutospacing="1"/>
        <w:ind w:left="2160" w:hanging="720"/>
        <w:rPr>
          <w:spacing w:val="-3"/>
        </w:rPr>
      </w:pPr>
      <w:r w:rsidRPr="009C4644">
        <w:rPr>
          <w:spacing w:val="-3"/>
        </w:rPr>
        <w:t>Ability to work in a standard office environment; ability to travel to different sites and locations; and ability to handle extreme pressure and fatigue due to daily exposure to almost always stressful situations.</w:t>
      </w:r>
    </w:p>
    <w:p w:rsidR="00C548DF" w:rsidRPr="009C4644" w:rsidRDefault="00C548DF" w:rsidP="00C548DF">
      <w:pPr>
        <w:numPr>
          <w:ilvl w:val="0"/>
          <w:numId w:val="10"/>
        </w:numPr>
        <w:tabs>
          <w:tab w:val="left" w:pos="-720"/>
          <w:tab w:val="left" w:pos="0"/>
        </w:tabs>
        <w:spacing w:before="100" w:beforeAutospacing="1" w:after="100" w:afterAutospacing="1"/>
        <w:ind w:left="2160" w:hanging="720"/>
        <w:rPr>
          <w:spacing w:val="-3"/>
        </w:rPr>
      </w:pPr>
      <w:r w:rsidRPr="009C4644">
        <w:rPr>
          <w:spacing w:val="-3"/>
        </w:rPr>
        <w:t xml:space="preserve">Must be able to lift and carry 30 lbs. for 25 yards. </w:t>
      </w:r>
    </w:p>
    <w:p w:rsidR="00C548DF" w:rsidRPr="009C4644" w:rsidRDefault="00C548DF" w:rsidP="00C548DF">
      <w:pPr>
        <w:numPr>
          <w:ilvl w:val="0"/>
          <w:numId w:val="10"/>
        </w:numPr>
        <w:tabs>
          <w:tab w:val="left" w:pos="-720"/>
          <w:tab w:val="left" w:pos="0"/>
        </w:tabs>
        <w:spacing w:before="100" w:beforeAutospacing="1" w:after="100" w:afterAutospacing="1"/>
        <w:ind w:left="2160" w:hanging="720"/>
        <w:rPr>
          <w:spacing w:val="-3"/>
        </w:rPr>
      </w:pPr>
      <w:r w:rsidRPr="009C4644">
        <w:rPr>
          <w:spacing w:val="-3"/>
        </w:rPr>
        <w:t xml:space="preserve">Must maintain a professional appearance where tattoos, body piercing, or branding are not visible at any time when the employee is identifiable as a Code Enforcement Officer.  </w:t>
      </w:r>
    </w:p>
    <w:p w:rsidR="003947FA" w:rsidRDefault="00A64931" w:rsidP="003947FA">
      <w:pPr>
        <w:pStyle w:val="Basic"/>
        <w:keepNext/>
        <w:keepLines/>
        <w:widowControl/>
        <w:tabs>
          <w:tab w:val="clear" w:pos="-1800"/>
          <w:tab w:val="clear" w:pos="-1080"/>
          <w:tab w:val="clear" w:pos="-360"/>
          <w:tab w:val="clear" w:pos="648"/>
          <w:tab w:val="clear" w:pos="936"/>
          <w:tab w:val="clear" w:pos="1224"/>
          <w:tab w:val="clear" w:pos="1512"/>
          <w:tab w:val="clear" w:pos="1800"/>
          <w:tab w:val="clear" w:pos="2088"/>
          <w:tab w:val="clear" w:pos="2448"/>
          <w:tab w:val="clear" w:pos="2649"/>
          <w:tab w:val="left" w:pos="-1440"/>
          <w:tab w:val="left" w:pos="-720"/>
          <w:tab w:val="left" w:pos="0"/>
        </w:tabs>
        <w:jc w:val="left"/>
        <w:rPr>
          <w:rFonts w:ascii="Times New Roman" w:hAnsi="Times New Roman"/>
          <w:b/>
          <w:bCs/>
          <w:snapToGrid/>
          <w:szCs w:val="24"/>
          <w:u w:val="single"/>
        </w:rPr>
      </w:pPr>
      <w:r>
        <w:rPr>
          <w:rFonts w:ascii="Times New Roman" w:hAnsi="Times New Roman"/>
          <w:b/>
          <w:bCs/>
          <w:snapToGrid/>
          <w:szCs w:val="24"/>
          <w:u w:val="single"/>
        </w:rPr>
        <w:t>HOW TO APPLY</w:t>
      </w:r>
    </w:p>
    <w:p w:rsidR="003947FA" w:rsidRDefault="003947FA" w:rsidP="003947FA">
      <w:pPr>
        <w:pStyle w:val="Basic"/>
        <w:keepNext/>
        <w:keepLines/>
        <w:widowControl/>
        <w:tabs>
          <w:tab w:val="clear" w:pos="-1800"/>
          <w:tab w:val="clear" w:pos="-1080"/>
          <w:tab w:val="clear" w:pos="-360"/>
          <w:tab w:val="clear" w:pos="648"/>
          <w:tab w:val="clear" w:pos="936"/>
          <w:tab w:val="clear" w:pos="1224"/>
          <w:tab w:val="clear" w:pos="1512"/>
          <w:tab w:val="clear" w:pos="1800"/>
          <w:tab w:val="clear" w:pos="2088"/>
          <w:tab w:val="clear" w:pos="2448"/>
          <w:tab w:val="clear" w:pos="2649"/>
          <w:tab w:val="left" w:pos="-1440"/>
          <w:tab w:val="left" w:pos="-720"/>
          <w:tab w:val="left" w:pos="0"/>
        </w:tabs>
        <w:jc w:val="left"/>
        <w:rPr>
          <w:rFonts w:ascii="Times New Roman" w:hAnsi="Times New Roman"/>
          <w:snapToGrid/>
          <w:szCs w:val="24"/>
        </w:rPr>
      </w:pPr>
    </w:p>
    <w:p w:rsidR="00C71A9E" w:rsidRPr="006D650F" w:rsidRDefault="00C71A9E" w:rsidP="00C71A9E">
      <w:pPr>
        <w:pStyle w:val="BodyTextIndent"/>
        <w:ind w:left="0"/>
      </w:pPr>
      <w:r w:rsidRPr="00C548DF">
        <w:t xml:space="preserve">Interested applicants must complete and submit a City application and resume to Human Resources through the website at </w:t>
      </w:r>
      <w:hyperlink r:id="rId6" w:history="1">
        <w:r w:rsidRPr="00C548DF">
          <w:rPr>
            <w:rStyle w:val="Hyperlink"/>
          </w:rPr>
          <w:t>www.westjordan.utah.gov</w:t>
        </w:r>
      </w:hyperlink>
      <w:r w:rsidRPr="00C548DF">
        <w:t xml:space="preserve">.  This position is open until filled with first review on </w:t>
      </w:r>
      <w:r w:rsidR="00C548DF" w:rsidRPr="00C548DF">
        <w:t>March 31, 2020</w:t>
      </w:r>
      <w:r w:rsidRPr="00C548DF">
        <w:t>.  EOE.</w:t>
      </w:r>
      <w:r>
        <w:t xml:space="preserve"> </w:t>
      </w:r>
    </w:p>
    <w:p w:rsidR="00601121" w:rsidRDefault="00601121" w:rsidP="00601121">
      <w:pPr>
        <w:pStyle w:val="BodyTextIndent"/>
        <w:ind w:left="0"/>
      </w:pPr>
    </w:p>
    <w:p w:rsidR="00F21AFE" w:rsidRDefault="00F21AFE" w:rsidP="00FE2247">
      <w:pPr>
        <w:pStyle w:val="Basic"/>
        <w:keepNext/>
        <w:keepLines/>
        <w:widowControl/>
        <w:tabs>
          <w:tab w:val="clear" w:pos="-1800"/>
          <w:tab w:val="clear" w:pos="-1080"/>
          <w:tab w:val="clear" w:pos="-360"/>
          <w:tab w:val="clear" w:pos="648"/>
          <w:tab w:val="clear" w:pos="936"/>
          <w:tab w:val="clear" w:pos="1224"/>
          <w:tab w:val="clear" w:pos="1512"/>
          <w:tab w:val="clear" w:pos="1800"/>
          <w:tab w:val="clear" w:pos="2088"/>
          <w:tab w:val="clear" w:pos="2448"/>
          <w:tab w:val="clear" w:pos="2649"/>
          <w:tab w:val="left" w:pos="-1440"/>
          <w:tab w:val="left" w:pos="-720"/>
          <w:tab w:val="left" w:pos="0"/>
        </w:tabs>
        <w:ind w:right="-180"/>
        <w:jc w:val="left"/>
        <w:rPr>
          <w:rFonts w:ascii="Times New Roman" w:hAnsi="Times New Roman"/>
          <w:snapToGrid/>
          <w:szCs w:val="24"/>
        </w:rPr>
      </w:pPr>
    </w:p>
    <w:sectPr w:rsidR="00F21AFE" w:rsidSect="004662E6">
      <w:pgSz w:w="12240" w:h="15840"/>
      <w:pgMar w:top="1008"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5BA"/>
    <w:multiLevelType w:val="hybridMultilevel"/>
    <w:tmpl w:val="DAD47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A4258"/>
    <w:multiLevelType w:val="hybridMultilevel"/>
    <w:tmpl w:val="0DC82E36"/>
    <w:lvl w:ilvl="0" w:tplc="3FECB004">
      <w:start w:val="2"/>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00F685E"/>
    <w:multiLevelType w:val="hybridMultilevel"/>
    <w:tmpl w:val="E50EF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D1CC1"/>
    <w:multiLevelType w:val="hybridMultilevel"/>
    <w:tmpl w:val="BD2E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BC0995"/>
    <w:multiLevelType w:val="hybridMultilevel"/>
    <w:tmpl w:val="776CFF3E"/>
    <w:lvl w:ilvl="0" w:tplc="745EA28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83CF5"/>
    <w:multiLevelType w:val="hybridMultilevel"/>
    <w:tmpl w:val="59A6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E794E"/>
    <w:multiLevelType w:val="hybridMultilevel"/>
    <w:tmpl w:val="3C3AFF02"/>
    <w:lvl w:ilvl="0" w:tplc="51689D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786AD0"/>
    <w:multiLevelType w:val="hybridMultilevel"/>
    <w:tmpl w:val="CDA0F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415E1B"/>
    <w:multiLevelType w:val="hybridMultilevel"/>
    <w:tmpl w:val="18FE2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744B92"/>
    <w:multiLevelType w:val="hybridMultilevel"/>
    <w:tmpl w:val="CA349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8"/>
  </w:num>
  <w:num w:numId="7">
    <w:abstractNumId w:val="9"/>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AB"/>
    <w:rsid w:val="00021F56"/>
    <w:rsid w:val="0002606C"/>
    <w:rsid w:val="0003650A"/>
    <w:rsid w:val="00064571"/>
    <w:rsid w:val="00071167"/>
    <w:rsid w:val="00091FA5"/>
    <w:rsid w:val="00096B8C"/>
    <w:rsid w:val="000E35E6"/>
    <w:rsid w:val="000F1790"/>
    <w:rsid w:val="000F3BFD"/>
    <w:rsid w:val="001439AB"/>
    <w:rsid w:val="00154BE2"/>
    <w:rsid w:val="00155F34"/>
    <w:rsid w:val="0016317A"/>
    <w:rsid w:val="00182F13"/>
    <w:rsid w:val="00191222"/>
    <w:rsid w:val="001C2BEF"/>
    <w:rsid w:val="00211CB5"/>
    <w:rsid w:val="0022017C"/>
    <w:rsid w:val="00230D97"/>
    <w:rsid w:val="00241A52"/>
    <w:rsid w:val="00254385"/>
    <w:rsid w:val="00274950"/>
    <w:rsid w:val="002C2A7C"/>
    <w:rsid w:val="0032727F"/>
    <w:rsid w:val="00333332"/>
    <w:rsid w:val="003477DD"/>
    <w:rsid w:val="00351CFF"/>
    <w:rsid w:val="003947FA"/>
    <w:rsid w:val="003A12AF"/>
    <w:rsid w:val="003A7491"/>
    <w:rsid w:val="003F36C1"/>
    <w:rsid w:val="00423B0B"/>
    <w:rsid w:val="0044734E"/>
    <w:rsid w:val="00465600"/>
    <w:rsid w:val="004662E6"/>
    <w:rsid w:val="0046664D"/>
    <w:rsid w:val="004A473A"/>
    <w:rsid w:val="004B7DBE"/>
    <w:rsid w:val="00500830"/>
    <w:rsid w:val="00520332"/>
    <w:rsid w:val="00545871"/>
    <w:rsid w:val="00551021"/>
    <w:rsid w:val="00556061"/>
    <w:rsid w:val="00581DB7"/>
    <w:rsid w:val="0058507E"/>
    <w:rsid w:val="00593F90"/>
    <w:rsid w:val="005E4F32"/>
    <w:rsid w:val="00601121"/>
    <w:rsid w:val="00622A3C"/>
    <w:rsid w:val="00632875"/>
    <w:rsid w:val="00652C15"/>
    <w:rsid w:val="007E4985"/>
    <w:rsid w:val="008113EA"/>
    <w:rsid w:val="00841744"/>
    <w:rsid w:val="00851F0A"/>
    <w:rsid w:val="0085281C"/>
    <w:rsid w:val="00861A4D"/>
    <w:rsid w:val="008656C2"/>
    <w:rsid w:val="0086669D"/>
    <w:rsid w:val="0087368B"/>
    <w:rsid w:val="008A1BDF"/>
    <w:rsid w:val="008C4282"/>
    <w:rsid w:val="008C56A9"/>
    <w:rsid w:val="00925824"/>
    <w:rsid w:val="00925994"/>
    <w:rsid w:val="00927B59"/>
    <w:rsid w:val="009347BF"/>
    <w:rsid w:val="0095008B"/>
    <w:rsid w:val="00954C0B"/>
    <w:rsid w:val="00967319"/>
    <w:rsid w:val="0097301F"/>
    <w:rsid w:val="00981954"/>
    <w:rsid w:val="00986691"/>
    <w:rsid w:val="009A4429"/>
    <w:rsid w:val="009D5411"/>
    <w:rsid w:val="009F1201"/>
    <w:rsid w:val="00A11E73"/>
    <w:rsid w:val="00A13247"/>
    <w:rsid w:val="00A229EA"/>
    <w:rsid w:val="00A64931"/>
    <w:rsid w:val="00A812D5"/>
    <w:rsid w:val="00AA19F4"/>
    <w:rsid w:val="00AD5B8A"/>
    <w:rsid w:val="00B133CC"/>
    <w:rsid w:val="00B3790F"/>
    <w:rsid w:val="00B5502C"/>
    <w:rsid w:val="00B836B9"/>
    <w:rsid w:val="00BB0F5C"/>
    <w:rsid w:val="00BD6FF2"/>
    <w:rsid w:val="00C24771"/>
    <w:rsid w:val="00C3396E"/>
    <w:rsid w:val="00C4763E"/>
    <w:rsid w:val="00C5050F"/>
    <w:rsid w:val="00C548DF"/>
    <w:rsid w:val="00C65AFB"/>
    <w:rsid w:val="00C71A9E"/>
    <w:rsid w:val="00CA21E5"/>
    <w:rsid w:val="00CA63BB"/>
    <w:rsid w:val="00CE3253"/>
    <w:rsid w:val="00CE6379"/>
    <w:rsid w:val="00CF5E1B"/>
    <w:rsid w:val="00D06CE0"/>
    <w:rsid w:val="00D0782E"/>
    <w:rsid w:val="00D21704"/>
    <w:rsid w:val="00D23580"/>
    <w:rsid w:val="00D30112"/>
    <w:rsid w:val="00D35742"/>
    <w:rsid w:val="00D67B39"/>
    <w:rsid w:val="00D83887"/>
    <w:rsid w:val="00DA301A"/>
    <w:rsid w:val="00DF44D7"/>
    <w:rsid w:val="00E02512"/>
    <w:rsid w:val="00E05C65"/>
    <w:rsid w:val="00E14BDD"/>
    <w:rsid w:val="00E64243"/>
    <w:rsid w:val="00E821A7"/>
    <w:rsid w:val="00EE2103"/>
    <w:rsid w:val="00F00DAB"/>
    <w:rsid w:val="00F21AFE"/>
    <w:rsid w:val="00F4112F"/>
    <w:rsid w:val="00F66E3B"/>
    <w:rsid w:val="00F80B76"/>
    <w:rsid w:val="00F84EF6"/>
    <w:rsid w:val="00F97B9B"/>
    <w:rsid w:val="00FA2572"/>
    <w:rsid w:val="00FE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038828D-DCA2-4FB4-BA52-F22DF65D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both"/>
      <w:outlineLvl w:val="0"/>
    </w:pPr>
    <w:rPr>
      <w:rFonts w:ascii="CG Times" w:hAnsi="CG Times"/>
      <w:b/>
      <w:snapToGrid w:val="0"/>
      <w:spacing w:val="-3"/>
      <w:szCs w:val="20"/>
    </w:rPr>
  </w:style>
  <w:style w:type="paragraph" w:styleId="Heading2">
    <w:name w:val="heading 2"/>
    <w:basedOn w:val="Normal"/>
    <w:next w:val="Normal"/>
    <w:qFormat/>
    <w:pPr>
      <w:keepNext/>
      <w:tabs>
        <w:tab w:val="left" w:pos="-720"/>
      </w:tabs>
      <w:jc w:val="both"/>
      <w:outlineLvl w:val="1"/>
    </w:pPr>
    <w:rPr>
      <w:spacing w:val="-3"/>
      <w:u w:val="single"/>
    </w:rPr>
  </w:style>
  <w:style w:type="paragraph" w:styleId="Heading3">
    <w:name w:val="heading 3"/>
    <w:basedOn w:val="Normal"/>
    <w:next w:val="Normal"/>
    <w:qFormat/>
    <w:pPr>
      <w:keepNext/>
      <w:tabs>
        <w:tab w:val="center" w:pos="4680"/>
      </w:tabs>
      <w:jc w:val="center"/>
      <w:outlineLvl w:val="2"/>
    </w:pPr>
    <w:rPr>
      <w:b/>
      <w:spacing w:val="-3"/>
    </w:rPr>
  </w:style>
  <w:style w:type="paragraph" w:styleId="Heading4">
    <w:name w:val="heading 4"/>
    <w:basedOn w:val="Normal"/>
    <w:next w:val="Normal"/>
    <w:link w:val="Heading4Char"/>
    <w:unhideWhenUsed/>
    <w:qFormat/>
    <w:rsid w:val="00AA19F4"/>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A19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pPr>
      <w:widowControl w:val="0"/>
      <w:tabs>
        <w:tab w:val="left" w:pos="-1800"/>
        <w:tab w:val="left" w:pos="-1080"/>
        <w:tab w:val="left" w:pos="-360"/>
        <w:tab w:val="left" w:pos="648"/>
        <w:tab w:val="left" w:pos="936"/>
        <w:tab w:val="left" w:pos="1224"/>
        <w:tab w:val="left" w:pos="1512"/>
        <w:tab w:val="left" w:pos="1800"/>
        <w:tab w:val="left" w:pos="2088"/>
        <w:tab w:val="left" w:pos="2448"/>
        <w:tab w:val="left" w:pos="2649"/>
      </w:tabs>
      <w:jc w:val="both"/>
    </w:pPr>
    <w:rPr>
      <w:rFonts w:ascii="Arial Narrow" w:hAnsi="Arial Narrow"/>
      <w:snapToGrid w:val="0"/>
      <w:spacing w:val="-3"/>
      <w:sz w:val="24"/>
    </w:rPr>
  </w:style>
  <w:style w:type="paragraph" w:styleId="BlockText">
    <w:name w:val="Block Text"/>
    <w:basedOn w:val="Normal"/>
    <w:pPr>
      <w:tabs>
        <w:tab w:val="left" w:pos="-720"/>
      </w:tabs>
      <w:ind w:left="-360" w:right="-180"/>
    </w:pPr>
    <w:rPr>
      <w:spacing w:val="-3"/>
    </w:rPr>
  </w:style>
  <w:style w:type="character" w:styleId="Hyperlink">
    <w:name w:val="Hyperlink"/>
    <w:rsid w:val="00E14BDD"/>
    <w:rPr>
      <w:color w:val="0000FF"/>
      <w:u w:val="single"/>
    </w:rPr>
  </w:style>
  <w:style w:type="character" w:customStyle="1" w:styleId="Heading4Char">
    <w:name w:val="Heading 4 Char"/>
    <w:link w:val="Heading4"/>
    <w:rsid w:val="00AA19F4"/>
    <w:rPr>
      <w:rFonts w:ascii="Calibri" w:eastAsia="Times New Roman" w:hAnsi="Calibri" w:cs="Times New Roman"/>
      <w:b/>
      <w:bCs/>
      <w:sz w:val="28"/>
      <w:szCs w:val="28"/>
    </w:rPr>
  </w:style>
  <w:style w:type="character" w:customStyle="1" w:styleId="Heading6Char">
    <w:name w:val="Heading 6 Char"/>
    <w:link w:val="Heading6"/>
    <w:semiHidden/>
    <w:rsid w:val="00AA19F4"/>
    <w:rPr>
      <w:rFonts w:ascii="Calibri" w:eastAsia="Times New Roman" w:hAnsi="Calibri" w:cs="Times New Roman"/>
      <w:b/>
      <w:bCs/>
      <w:sz w:val="22"/>
      <w:szCs w:val="22"/>
    </w:rPr>
  </w:style>
  <w:style w:type="paragraph" w:styleId="BodyTextIndent">
    <w:name w:val="Body Text Indent"/>
    <w:basedOn w:val="Normal"/>
    <w:link w:val="BodyTextIndentChar"/>
    <w:rsid w:val="00AA19F4"/>
    <w:pPr>
      <w:ind w:left="-360"/>
    </w:pPr>
  </w:style>
  <w:style w:type="character" w:customStyle="1" w:styleId="BodyTextIndentChar">
    <w:name w:val="Body Text Indent Char"/>
    <w:link w:val="BodyTextIndent"/>
    <w:rsid w:val="00AA19F4"/>
    <w:rPr>
      <w:sz w:val="24"/>
      <w:szCs w:val="24"/>
    </w:rPr>
  </w:style>
  <w:style w:type="paragraph" w:styleId="BodyTextIndent2">
    <w:name w:val="Body Text Indent 2"/>
    <w:basedOn w:val="Normal"/>
    <w:link w:val="BodyTextIndent2Char"/>
    <w:rsid w:val="00AA19F4"/>
    <w:pPr>
      <w:tabs>
        <w:tab w:val="left" w:pos="-720"/>
      </w:tabs>
      <w:ind w:left="-360"/>
      <w:jc w:val="both"/>
    </w:pPr>
    <w:rPr>
      <w:spacing w:val="-3"/>
    </w:rPr>
  </w:style>
  <w:style w:type="character" w:customStyle="1" w:styleId="BodyTextIndent2Char">
    <w:name w:val="Body Text Indent 2 Char"/>
    <w:link w:val="BodyTextIndent2"/>
    <w:rsid w:val="00AA19F4"/>
    <w:rPr>
      <w:spacing w:val="-3"/>
      <w:sz w:val="24"/>
      <w:szCs w:val="24"/>
    </w:rPr>
  </w:style>
  <w:style w:type="paragraph" w:styleId="BalloonText">
    <w:name w:val="Balloon Text"/>
    <w:basedOn w:val="Normal"/>
    <w:link w:val="BalloonTextChar"/>
    <w:rsid w:val="0046664D"/>
    <w:rPr>
      <w:rFonts w:ascii="Tahoma" w:hAnsi="Tahoma" w:cs="Tahoma"/>
      <w:sz w:val="16"/>
      <w:szCs w:val="16"/>
    </w:rPr>
  </w:style>
  <w:style w:type="character" w:customStyle="1" w:styleId="BalloonTextChar">
    <w:name w:val="Balloon Text Char"/>
    <w:link w:val="BalloonText"/>
    <w:rsid w:val="0046664D"/>
    <w:rPr>
      <w:rFonts w:ascii="Tahoma" w:hAnsi="Tahoma" w:cs="Tahoma"/>
      <w:sz w:val="16"/>
      <w:szCs w:val="16"/>
    </w:rPr>
  </w:style>
  <w:style w:type="paragraph" w:customStyle="1" w:styleId="xmsonormal">
    <w:name w:val="x_msonormal"/>
    <w:basedOn w:val="Normal"/>
    <w:rsid w:val="00C548D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4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jordan.utah.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Jordan City</Company>
  <LinksUpToDate>false</LinksUpToDate>
  <CharactersWithSpaces>4712</CharactersWithSpaces>
  <SharedDoc>false</SharedDoc>
  <HLinks>
    <vt:vector size="6" baseType="variant">
      <vt:variant>
        <vt:i4>7667825</vt:i4>
      </vt:variant>
      <vt:variant>
        <vt:i4>0</vt:i4>
      </vt:variant>
      <vt:variant>
        <vt:i4>0</vt:i4>
      </vt:variant>
      <vt:variant>
        <vt:i4>5</vt:i4>
      </vt:variant>
      <vt:variant>
        <vt:lpwstr>http://www.westjordan.utah.gov/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Orth</dc:creator>
  <cp:keywords/>
  <cp:lastModifiedBy>Brad Davis</cp:lastModifiedBy>
  <cp:revision>2</cp:revision>
  <cp:lastPrinted>2018-03-08T21:47:00Z</cp:lastPrinted>
  <dcterms:created xsi:type="dcterms:W3CDTF">2020-03-19T17:11:00Z</dcterms:created>
  <dcterms:modified xsi:type="dcterms:W3CDTF">2020-03-19T17:11:00Z</dcterms:modified>
</cp:coreProperties>
</file>